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E19" w:rsidRPr="00254E19" w:rsidRDefault="00254E19" w:rsidP="00254E19">
      <w:pPr>
        <w:jc w:val="center"/>
        <w:rPr>
          <w:b/>
          <w:bCs/>
          <w:sz w:val="8"/>
          <w:szCs w:val="8"/>
          <w:lang w:val="nl-BE"/>
        </w:rPr>
      </w:pPr>
      <w:bookmarkStart w:id="0" w:name="_MailOriginal"/>
      <w:bookmarkStart w:id="1" w:name="_GoBack"/>
      <w:bookmarkEnd w:id="1"/>
      <w:r>
        <w:rPr>
          <w:noProof/>
        </w:rPr>
        <w:drawing>
          <wp:inline distT="0" distB="0" distL="0" distR="0">
            <wp:extent cx="1114425" cy="1114425"/>
            <wp:effectExtent l="0" t="0" r="9525" b="9525"/>
            <wp:docPr id="1" name="Picture 1" descr="cid:image001.png@01D5AB83.849C0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AB83.849C02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rsidR="00254E19" w:rsidRPr="00254E19" w:rsidRDefault="00254E19" w:rsidP="00254E19">
      <w:pPr>
        <w:pStyle w:val="Heading2"/>
        <w:jc w:val="center"/>
        <w:rPr>
          <w:rFonts w:eastAsia="Times New Roman"/>
          <w:sz w:val="8"/>
          <w:szCs w:val="8"/>
          <w:lang w:val="nl-BE"/>
        </w:rPr>
      </w:pPr>
    </w:p>
    <w:p w:rsidR="00254E19" w:rsidRDefault="00941F97" w:rsidP="00941F97">
      <w:pPr>
        <w:jc w:val="center"/>
        <w:rPr>
          <w:rFonts w:ascii="Calibri Light" w:hAnsi="Calibri Light"/>
          <w:b/>
          <w:bCs/>
          <w:sz w:val="8"/>
          <w:szCs w:val="8"/>
          <w:lang w:val="nl-BE"/>
        </w:rPr>
      </w:pPr>
      <w:r>
        <w:rPr>
          <w:rFonts w:ascii="Calibri Light" w:eastAsia="Times New Roman" w:hAnsi="Calibri Light"/>
          <w:color w:val="2E74B5"/>
          <w:sz w:val="28"/>
          <w:szCs w:val="28"/>
          <w:lang w:val="nl-BE"/>
        </w:rPr>
        <w:t>A</w:t>
      </w:r>
      <w:r w:rsidR="00B524DB" w:rsidRPr="00B524DB">
        <w:rPr>
          <w:rFonts w:ascii="Calibri Light" w:eastAsia="Times New Roman" w:hAnsi="Calibri Light"/>
          <w:color w:val="2E74B5"/>
          <w:sz w:val="28"/>
          <w:szCs w:val="28"/>
          <w:lang w:val="nl-BE"/>
        </w:rPr>
        <w:t xml:space="preserve">pp en </w:t>
      </w:r>
      <w:proofErr w:type="spellStart"/>
      <w:r w:rsidR="00B524DB" w:rsidRPr="00B524DB">
        <w:rPr>
          <w:rFonts w:ascii="Calibri Light" w:eastAsia="Times New Roman" w:hAnsi="Calibri Light"/>
          <w:color w:val="2E74B5"/>
          <w:sz w:val="28"/>
          <w:szCs w:val="28"/>
          <w:lang w:val="nl-BE"/>
        </w:rPr>
        <w:t>webtoepassing</w:t>
      </w:r>
      <w:proofErr w:type="spellEnd"/>
      <w:r w:rsidR="00B524DB" w:rsidRPr="00B524DB">
        <w:rPr>
          <w:rFonts w:ascii="Calibri Light" w:eastAsia="Times New Roman" w:hAnsi="Calibri Light"/>
          <w:color w:val="2E74B5"/>
          <w:sz w:val="28"/>
          <w:szCs w:val="28"/>
          <w:lang w:val="nl-BE"/>
        </w:rPr>
        <w:t xml:space="preserve"> </w:t>
      </w:r>
      <w:proofErr w:type="spellStart"/>
      <w:r w:rsidR="00B524DB" w:rsidRPr="00B524DB">
        <w:rPr>
          <w:rFonts w:ascii="Calibri Light" w:eastAsia="Times New Roman" w:hAnsi="Calibri Light"/>
          <w:color w:val="2E74B5"/>
          <w:sz w:val="28"/>
          <w:szCs w:val="28"/>
          <w:lang w:val="nl-BE"/>
        </w:rPr>
        <w:t>MyBEnefits</w:t>
      </w:r>
      <w:proofErr w:type="spellEnd"/>
      <w:r>
        <w:rPr>
          <w:rFonts w:ascii="Calibri Light" w:eastAsia="Times New Roman" w:hAnsi="Calibri Light"/>
          <w:color w:val="2E74B5"/>
          <w:sz w:val="28"/>
          <w:szCs w:val="28"/>
          <w:lang w:val="nl-BE"/>
        </w:rPr>
        <w:t xml:space="preserve"> van de KSZ</w:t>
      </w:r>
    </w:p>
    <w:p w:rsidR="00254E19" w:rsidRPr="000711E8" w:rsidRDefault="00254E19" w:rsidP="00254E19">
      <w:pPr>
        <w:rPr>
          <w:rFonts w:ascii="Calibri Light" w:hAnsi="Calibri Light"/>
          <w:b/>
          <w:bCs/>
          <w:sz w:val="24"/>
          <w:szCs w:val="24"/>
          <w:lang w:val="nl-BE"/>
        </w:rPr>
      </w:pPr>
      <w:proofErr w:type="spellStart"/>
      <w:r w:rsidRPr="000711E8">
        <w:rPr>
          <w:rFonts w:ascii="Calibri Light" w:hAnsi="Calibri Light"/>
          <w:b/>
          <w:bCs/>
          <w:sz w:val="24"/>
          <w:szCs w:val="24"/>
          <w:lang w:val="nl-BE"/>
        </w:rPr>
        <w:t>MyBEnefits</w:t>
      </w:r>
      <w:proofErr w:type="spellEnd"/>
      <w:r w:rsidRPr="000711E8">
        <w:rPr>
          <w:rFonts w:ascii="Calibri Light" w:hAnsi="Calibri Light"/>
          <w:b/>
          <w:bCs/>
          <w:sz w:val="24"/>
          <w:szCs w:val="24"/>
          <w:lang w:val="nl-BE"/>
        </w:rPr>
        <w:t xml:space="preserve">  is een initiatief van minister van Sociale Zaken Maggie De Block en van de Kruispuntbank van de Sociale Zekerheid (KSZ). Het vormt een belangrijke aanvulling op de reeds bestaande tools voor een maximale vereenvoudiging en automatisering van de toekenning van sociale rechten. </w:t>
      </w:r>
      <w:proofErr w:type="spellStart"/>
      <w:r w:rsidRPr="000711E8">
        <w:rPr>
          <w:rFonts w:ascii="Calibri Light" w:hAnsi="Calibri Light"/>
          <w:b/>
          <w:bCs/>
          <w:sz w:val="24"/>
          <w:szCs w:val="24"/>
          <w:lang w:val="nl-BE"/>
        </w:rPr>
        <w:t>MyBEnefits</w:t>
      </w:r>
      <w:proofErr w:type="spellEnd"/>
      <w:r w:rsidRPr="000711E8">
        <w:rPr>
          <w:rFonts w:ascii="Calibri Light" w:hAnsi="Calibri Light"/>
          <w:b/>
          <w:bCs/>
          <w:sz w:val="24"/>
          <w:szCs w:val="24"/>
          <w:lang w:val="nl-BE"/>
        </w:rPr>
        <w:t xml:space="preserve"> is eenvoudig te gebruiken door burgers die een sociaal voordeel aanvragen of instanties die het voordeel toekennen. </w:t>
      </w:r>
      <w:r w:rsidR="0073796E" w:rsidRPr="000711E8">
        <w:rPr>
          <w:rFonts w:ascii="Calibri Light" w:hAnsi="Calibri Light"/>
          <w:b/>
          <w:bCs/>
          <w:sz w:val="24"/>
          <w:szCs w:val="24"/>
          <w:lang w:val="nl-BE"/>
        </w:rPr>
        <w:br/>
      </w:r>
      <w:r w:rsidRPr="000711E8">
        <w:rPr>
          <w:rFonts w:ascii="Calibri Light" w:hAnsi="Calibri Light"/>
          <w:b/>
          <w:bCs/>
          <w:sz w:val="24"/>
          <w:szCs w:val="24"/>
          <w:lang w:val="nl-BE"/>
        </w:rPr>
        <w:t xml:space="preserve">Dankzij de app </w:t>
      </w:r>
      <w:proofErr w:type="spellStart"/>
      <w:r w:rsidRPr="000711E8">
        <w:rPr>
          <w:rFonts w:ascii="Calibri Light" w:hAnsi="Calibri Light"/>
          <w:b/>
          <w:bCs/>
          <w:sz w:val="24"/>
          <w:szCs w:val="24"/>
          <w:lang w:val="nl-BE"/>
        </w:rPr>
        <w:t>MyBEnefits</w:t>
      </w:r>
      <w:proofErr w:type="spellEnd"/>
      <w:r w:rsidRPr="000711E8">
        <w:rPr>
          <w:rFonts w:ascii="Calibri Light" w:hAnsi="Calibri Light"/>
          <w:b/>
          <w:bCs/>
          <w:sz w:val="24"/>
          <w:szCs w:val="24"/>
          <w:lang w:val="nl-BE"/>
        </w:rPr>
        <w:t xml:space="preserve"> hebben kwetsbare burgers hun attest altijd op zak en kunnen ze altijd rekenen op hun sociaal voordeel.</w:t>
      </w:r>
      <w:r w:rsidR="0073796E" w:rsidRPr="000711E8">
        <w:rPr>
          <w:rFonts w:ascii="Calibri Light" w:hAnsi="Calibri Light"/>
          <w:b/>
          <w:bCs/>
          <w:sz w:val="24"/>
          <w:szCs w:val="24"/>
          <w:lang w:val="nl-BE"/>
        </w:rPr>
        <w:t xml:space="preserve"> </w:t>
      </w:r>
      <w:r w:rsidRPr="000711E8">
        <w:rPr>
          <w:rFonts w:ascii="Calibri Light" w:hAnsi="Calibri Light"/>
          <w:b/>
          <w:bCs/>
          <w:sz w:val="24"/>
          <w:szCs w:val="24"/>
          <w:lang w:val="nl-BE"/>
        </w:rPr>
        <w:t xml:space="preserve">De instanties die de voordelen toekennen moeten de papieren attesten ook niet meer verwerken. </w:t>
      </w:r>
      <w:r w:rsidR="0073796E" w:rsidRPr="000711E8">
        <w:rPr>
          <w:rFonts w:ascii="Calibri Light" w:hAnsi="Calibri Light"/>
          <w:b/>
          <w:bCs/>
          <w:sz w:val="24"/>
          <w:szCs w:val="24"/>
          <w:lang w:val="nl-BE"/>
        </w:rPr>
        <w:t>I</w:t>
      </w:r>
      <w:r w:rsidRPr="000711E8">
        <w:rPr>
          <w:rFonts w:ascii="Calibri Light" w:hAnsi="Calibri Light"/>
          <w:b/>
          <w:bCs/>
          <w:sz w:val="24"/>
          <w:szCs w:val="24"/>
          <w:lang w:val="nl-BE"/>
        </w:rPr>
        <w:t xml:space="preserve">edereen die voordelen toekent op basis van sociale statuten </w:t>
      </w:r>
      <w:r w:rsidR="0073796E" w:rsidRPr="000711E8">
        <w:rPr>
          <w:rFonts w:ascii="Calibri Light" w:hAnsi="Calibri Light"/>
          <w:b/>
          <w:bCs/>
          <w:sz w:val="24"/>
          <w:szCs w:val="24"/>
          <w:lang w:val="nl-BE"/>
        </w:rPr>
        <w:t xml:space="preserve">wordt </w:t>
      </w:r>
      <w:r w:rsidR="003A7772" w:rsidRPr="000711E8">
        <w:rPr>
          <w:rFonts w:ascii="Calibri Light" w:hAnsi="Calibri Light"/>
          <w:b/>
          <w:bCs/>
          <w:sz w:val="24"/>
          <w:szCs w:val="24"/>
          <w:lang w:val="nl-BE"/>
        </w:rPr>
        <w:t>verzocht</w:t>
      </w:r>
      <w:r w:rsidR="0073796E" w:rsidRPr="000711E8">
        <w:rPr>
          <w:rFonts w:ascii="Calibri Light" w:hAnsi="Calibri Light"/>
          <w:b/>
          <w:bCs/>
          <w:sz w:val="24"/>
          <w:szCs w:val="24"/>
          <w:lang w:val="nl-BE"/>
        </w:rPr>
        <w:t xml:space="preserve"> </w:t>
      </w:r>
      <w:r w:rsidRPr="000711E8">
        <w:rPr>
          <w:rFonts w:ascii="Calibri Light" w:hAnsi="Calibri Light"/>
          <w:b/>
          <w:bCs/>
          <w:sz w:val="24"/>
          <w:szCs w:val="24"/>
          <w:lang w:val="nl-BE"/>
        </w:rPr>
        <w:t>om deze app te gebruiken.</w:t>
      </w:r>
    </w:p>
    <w:p w:rsidR="00254E19" w:rsidRDefault="00254E19" w:rsidP="00254E19">
      <w:pPr>
        <w:rPr>
          <w:rFonts w:ascii="Calibri Light" w:hAnsi="Calibri Light"/>
          <w:sz w:val="8"/>
          <w:szCs w:val="8"/>
          <w:lang w:val="nl-BE"/>
        </w:rPr>
      </w:pPr>
    </w:p>
    <w:p w:rsidR="00254E19" w:rsidRPr="00F80DA1" w:rsidRDefault="00254E19" w:rsidP="00254E19">
      <w:pPr>
        <w:rPr>
          <w:color w:val="0070C0"/>
          <w:sz w:val="24"/>
          <w:szCs w:val="24"/>
          <w:lang w:val="nl-BE"/>
        </w:rPr>
      </w:pPr>
      <w:r w:rsidRPr="00F80DA1">
        <w:rPr>
          <w:color w:val="0070C0"/>
          <w:sz w:val="24"/>
          <w:szCs w:val="24"/>
          <w:lang w:val="nl-BE"/>
        </w:rPr>
        <w:t xml:space="preserve">Wat kan je doen met </w:t>
      </w:r>
      <w:proofErr w:type="spellStart"/>
      <w:r w:rsidRPr="00F80DA1">
        <w:rPr>
          <w:color w:val="0070C0"/>
          <w:sz w:val="24"/>
          <w:szCs w:val="24"/>
          <w:lang w:val="nl-BE"/>
        </w:rPr>
        <w:t>MyBEnefits</w:t>
      </w:r>
      <w:proofErr w:type="spellEnd"/>
      <w:r w:rsidRPr="00F80DA1">
        <w:rPr>
          <w:color w:val="0070C0"/>
          <w:sz w:val="24"/>
          <w:szCs w:val="24"/>
          <w:lang w:val="nl-BE"/>
        </w:rPr>
        <w:t>?</w:t>
      </w:r>
    </w:p>
    <w:p w:rsidR="00254E19" w:rsidRDefault="00254E19" w:rsidP="00254E19">
      <w:pPr>
        <w:autoSpaceDE w:val="0"/>
        <w:autoSpaceDN w:val="0"/>
        <w:spacing w:after="200" w:line="276" w:lineRule="auto"/>
        <w:rPr>
          <w:lang w:val="nl-BE"/>
        </w:rPr>
      </w:pPr>
      <w:r>
        <w:rPr>
          <w:lang w:val="nl-BE"/>
        </w:rPr>
        <w:t xml:space="preserve">Via de app </w:t>
      </w:r>
      <w:proofErr w:type="spellStart"/>
      <w:r>
        <w:rPr>
          <w:lang w:val="nl-BE"/>
        </w:rPr>
        <w:t>MyBEnefits</w:t>
      </w:r>
      <w:proofErr w:type="spellEnd"/>
      <w:r>
        <w:rPr>
          <w:lang w:val="nl-BE"/>
        </w:rPr>
        <w:t xml:space="preserve"> kan een burger in </w:t>
      </w:r>
      <w:proofErr w:type="spellStart"/>
      <w:r>
        <w:rPr>
          <w:lang w:val="nl-BE"/>
        </w:rPr>
        <w:t>realtime</w:t>
      </w:r>
      <w:proofErr w:type="spellEnd"/>
      <w:r>
        <w:rPr>
          <w:lang w:val="nl-BE"/>
        </w:rPr>
        <w:t xml:space="preserve"> bepaalde sociale statuten (leefloon, inkomensgarantie voor ouderen, verlies van zelfredzaamheid) raadplegen en tonen in de vorm van een QR-code. Op die manier kan hij een rechtsgeldig elektronisch bewijs leveren dat hij aan de voorwaarden voldoet om een voordeel, zoals een sociaal tarief bij een nutsbedrijf of een vervoersmaatschappij, te ontvangen. Papieren attesten zijn dus niet meer nodig.</w:t>
      </w:r>
    </w:p>
    <w:p w:rsidR="00254E19" w:rsidRDefault="00254E19" w:rsidP="00254E19">
      <w:pPr>
        <w:autoSpaceDE w:val="0"/>
        <w:autoSpaceDN w:val="0"/>
        <w:spacing w:after="200" w:line="276" w:lineRule="auto"/>
        <w:rPr>
          <w:lang w:val="nl-BE"/>
        </w:rPr>
      </w:pPr>
      <w:r>
        <w:rPr>
          <w:lang w:val="nl-BE"/>
        </w:rPr>
        <w:t>Via dezelfde app kan de instantie die het voordeel toekent de voorgelegde QR-code uitlezen en op basis hiervan het voordeel toekennen dat aan het sociaal statuut verbonden is.</w:t>
      </w:r>
    </w:p>
    <w:p w:rsidR="00254E19" w:rsidRDefault="00254E19" w:rsidP="00254E19">
      <w:pPr>
        <w:autoSpaceDE w:val="0"/>
        <w:autoSpaceDN w:val="0"/>
        <w:spacing w:after="200" w:line="276" w:lineRule="auto"/>
        <w:rPr>
          <w:lang w:val="nl-BE"/>
        </w:rPr>
      </w:pPr>
      <w:r>
        <w:rPr>
          <w:lang w:val="nl-BE"/>
        </w:rPr>
        <w:t xml:space="preserve">De app is zo ontwikkeld dat hij de persoonlijke levenssfeer van de burger maximaal beschermt en enkel de relevante sociale statuten toont. </w:t>
      </w:r>
    </w:p>
    <w:p w:rsidR="00254E19" w:rsidRDefault="00254E19" w:rsidP="00254E19">
      <w:pPr>
        <w:autoSpaceDE w:val="0"/>
        <w:autoSpaceDN w:val="0"/>
        <w:spacing w:after="200" w:line="276" w:lineRule="auto"/>
        <w:rPr>
          <w:lang w:val="nl-BE"/>
        </w:rPr>
      </w:pPr>
      <w:proofErr w:type="spellStart"/>
      <w:r>
        <w:rPr>
          <w:lang w:val="nl-BE"/>
        </w:rPr>
        <w:t>MyBEnefits</w:t>
      </w:r>
      <w:proofErr w:type="spellEnd"/>
      <w:r>
        <w:rPr>
          <w:lang w:val="nl-BE"/>
        </w:rPr>
        <w:t xml:space="preserve"> is een zeer nuttig instrument in de strijd tegen non-take-up van rechten, vaak door maatschappelijk kwetsbare personen, en het vermindert de administratieve formaliteiten zowel voor de burger als voor de instantie die het recht toekent. </w:t>
      </w:r>
    </w:p>
    <w:p w:rsidR="00254E19" w:rsidRPr="00F80DA1" w:rsidRDefault="00254E19" w:rsidP="00F80DA1">
      <w:pPr>
        <w:rPr>
          <w:color w:val="0070C0"/>
          <w:sz w:val="24"/>
          <w:szCs w:val="24"/>
          <w:lang w:val="nl-BE"/>
        </w:rPr>
      </w:pPr>
      <w:r w:rsidRPr="00F80DA1">
        <w:rPr>
          <w:color w:val="0070C0"/>
          <w:sz w:val="24"/>
          <w:szCs w:val="24"/>
          <w:lang w:val="nl-BE"/>
        </w:rPr>
        <w:t xml:space="preserve">Voor wie is de app </w:t>
      </w:r>
      <w:proofErr w:type="spellStart"/>
      <w:r w:rsidRPr="00F80DA1">
        <w:rPr>
          <w:color w:val="0070C0"/>
          <w:sz w:val="24"/>
          <w:szCs w:val="24"/>
          <w:lang w:val="nl-BE"/>
        </w:rPr>
        <w:t>MyBEnefits</w:t>
      </w:r>
      <w:proofErr w:type="spellEnd"/>
      <w:r w:rsidRPr="00F80DA1">
        <w:rPr>
          <w:color w:val="0070C0"/>
          <w:sz w:val="24"/>
          <w:szCs w:val="24"/>
          <w:lang w:val="nl-BE"/>
        </w:rPr>
        <w:t xml:space="preserve"> bedoeld?</w:t>
      </w:r>
    </w:p>
    <w:p w:rsidR="00254E19" w:rsidRDefault="00254E19" w:rsidP="00254E19">
      <w:pPr>
        <w:autoSpaceDE w:val="0"/>
        <w:autoSpaceDN w:val="0"/>
        <w:spacing w:after="200" w:line="276" w:lineRule="auto"/>
        <w:rPr>
          <w:lang w:val="nl-BE"/>
        </w:rPr>
      </w:pPr>
      <w:r>
        <w:rPr>
          <w:lang w:val="nl-BE"/>
        </w:rPr>
        <w:t xml:space="preserve">In België zijn er ongeveer 2 miljoen burgers met minstens één sociaal statuut dat door de app kan worden getoond. Dat zijn evenveel rechthebbende gebruikers. Daarnaast zijn er enkele duizenden instellingen die voordelen toekennen op basis van de sociale statuten. De app </w:t>
      </w:r>
      <w:proofErr w:type="spellStart"/>
      <w:r>
        <w:rPr>
          <w:lang w:val="nl-BE"/>
        </w:rPr>
        <w:t>MyBEnefits</w:t>
      </w:r>
      <w:proofErr w:type="spellEnd"/>
      <w:r>
        <w:rPr>
          <w:lang w:val="nl-BE"/>
        </w:rPr>
        <w:t xml:space="preserve"> is meer bepaald bedoeld voor nutsbedrijven, vervoersmaatschappijen, actoren uit de culturele sector, de sector van sport en ontspanning, toerisme, enz.</w:t>
      </w:r>
    </w:p>
    <w:p w:rsidR="00254E19" w:rsidRDefault="00254E19" w:rsidP="00254E19">
      <w:pPr>
        <w:rPr>
          <w:color w:val="0070C0"/>
          <w:lang w:val="fr-BE"/>
        </w:rPr>
      </w:pPr>
      <w:proofErr w:type="spellStart"/>
      <w:r>
        <w:rPr>
          <w:color w:val="0070C0"/>
          <w:lang w:val="fr-BE"/>
        </w:rPr>
        <w:lastRenderedPageBreak/>
        <w:t>Toegang</w:t>
      </w:r>
      <w:proofErr w:type="spellEnd"/>
      <w:r>
        <w:rPr>
          <w:color w:val="0070C0"/>
          <w:lang w:val="fr-BE"/>
        </w:rPr>
        <w:t xml:space="preserve"> </w:t>
      </w:r>
      <w:proofErr w:type="spellStart"/>
      <w:r>
        <w:rPr>
          <w:color w:val="0070C0"/>
          <w:lang w:val="fr-BE"/>
        </w:rPr>
        <w:t>tot</w:t>
      </w:r>
      <w:proofErr w:type="spellEnd"/>
      <w:r>
        <w:rPr>
          <w:color w:val="0070C0"/>
          <w:lang w:val="fr-BE"/>
        </w:rPr>
        <w:t xml:space="preserve"> </w:t>
      </w:r>
      <w:proofErr w:type="spellStart"/>
      <w:r>
        <w:rPr>
          <w:color w:val="0070C0"/>
          <w:lang w:val="fr-BE"/>
        </w:rPr>
        <w:t>MyBEnefits</w:t>
      </w:r>
      <w:proofErr w:type="spellEnd"/>
    </w:p>
    <w:p w:rsidR="00254E19" w:rsidRDefault="00254E19" w:rsidP="00254E19">
      <w:pPr>
        <w:pStyle w:val="ListParagraph"/>
        <w:numPr>
          <w:ilvl w:val="0"/>
          <w:numId w:val="1"/>
        </w:numPr>
        <w:spacing w:line="240" w:lineRule="auto"/>
        <w:ind w:left="284" w:hanging="284"/>
        <w:rPr>
          <w:lang w:val="nl-BE"/>
        </w:rPr>
      </w:pPr>
      <w:r>
        <w:rPr>
          <w:lang w:val="nl-BE"/>
        </w:rPr>
        <w:t>De toepassing is gratis beschikbaar voor Android en kan worden gedownload via Google Play.</w:t>
      </w:r>
    </w:p>
    <w:p w:rsidR="00254E19" w:rsidRDefault="00254E19" w:rsidP="00254E19">
      <w:pPr>
        <w:pStyle w:val="ListParagraph"/>
        <w:numPr>
          <w:ilvl w:val="0"/>
          <w:numId w:val="1"/>
        </w:numPr>
        <w:spacing w:line="240" w:lineRule="auto"/>
        <w:ind w:left="284" w:hanging="284"/>
        <w:rPr>
          <w:lang w:val="nl-BE"/>
        </w:rPr>
      </w:pPr>
      <w:r>
        <w:rPr>
          <w:lang w:val="nl-BE"/>
        </w:rPr>
        <w:t xml:space="preserve">Ze is ook beschikbaar via de website </w:t>
      </w:r>
      <w:hyperlink r:id="rId7" w:history="1">
        <w:r>
          <w:rPr>
            <w:rStyle w:val="Hyperlink"/>
            <w:lang w:val="nl-BE"/>
          </w:rPr>
          <w:t>www.mybenefits.fgov.be</w:t>
        </w:r>
      </w:hyperlink>
      <w:r>
        <w:rPr>
          <w:lang w:val="nl-BE"/>
        </w:rPr>
        <w:t>.</w:t>
      </w:r>
    </w:p>
    <w:p w:rsidR="00254E19" w:rsidRDefault="00254E19" w:rsidP="00254E19">
      <w:pPr>
        <w:rPr>
          <w:lang w:val="nl-BE"/>
        </w:rPr>
      </w:pPr>
      <w:r>
        <w:rPr>
          <w:color w:val="0070C0"/>
          <w:lang w:val="nl-BE"/>
        </w:rPr>
        <w:t>Meer weten?</w:t>
      </w:r>
      <w:r>
        <w:rPr>
          <w:color w:val="0070C0"/>
          <w:lang w:val="nl-BE"/>
        </w:rPr>
        <w:br/>
      </w:r>
      <w:hyperlink r:id="rId8" w:history="1">
        <w:r>
          <w:rPr>
            <w:rStyle w:val="Hyperlink"/>
            <w:lang w:val="nl-BE"/>
          </w:rPr>
          <w:t>Website van de KSZ</w:t>
        </w:r>
      </w:hyperlink>
      <w:r>
        <w:rPr>
          <w:lang w:val="nl-BE"/>
        </w:rPr>
        <w:t xml:space="preserve"> waar onder andere de lijst van geharmoniseerde sociale statuten en verdere informatie over het project </w:t>
      </w:r>
      <w:hyperlink r:id="rId9" w:history="1">
        <w:proofErr w:type="spellStart"/>
        <w:r>
          <w:rPr>
            <w:rStyle w:val="Hyperlink"/>
            <w:lang w:val="nl-BE"/>
          </w:rPr>
          <w:t>MyBEnefits</w:t>
        </w:r>
        <w:proofErr w:type="spellEnd"/>
      </w:hyperlink>
      <w:r>
        <w:rPr>
          <w:lang w:val="nl-BE"/>
        </w:rPr>
        <w:t xml:space="preserve"> te vinden is.</w:t>
      </w:r>
      <w:bookmarkEnd w:id="0"/>
    </w:p>
    <w:p w:rsidR="00311EBD" w:rsidRPr="00254E19" w:rsidRDefault="00311EBD">
      <w:pPr>
        <w:rPr>
          <w:lang w:val="nl-BE"/>
        </w:rPr>
      </w:pPr>
    </w:p>
    <w:sectPr w:rsidR="00311EBD" w:rsidRPr="00254E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852B0"/>
    <w:multiLevelType w:val="hybridMultilevel"/>
    <w:tmpl w:val="C05ADB66"/>
    <w:lvl w:ilvl="0" w:tplc="2992485A">
      <w:numFmt w:val="bullet"/>
      <w:lvlText w:val="-"/>
      <w:lvlJc w:val="left"/>
      <w:pPr>
        <w:ind w:left="720" w:hanging="360"/>
      </w:pPr>
      <w:rPr>
        <w:rFonts w:ascii="Calibri Light" w:eastAsia="Calibri" w:hAnsi="Calibri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19"/>
    <w:rsid w:val="000711E8"/>
    <w:rsid w:val="000A3FA0"/>
    <w:rsid w:val="00254E19"/>
    <w:rsid w:val="00311EBD"/>
    <w:rsid w:val="003A7772"/>
    <w:rsid w:val="005C49EE"/>
    <w:rsid w:val="0073796E"/>
    <w:rsid w:val="00941F97"/>
    <w:rsid w:val="00B524DB"/>
    <w:rsid w:val="00F80DA1"/>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986C8-81FA-418E-A081-57EA2EDC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19"/>
    <w:pPr>
      <w:spacing w:line="252" w:lineRule="auto"/>
    </w:pPr>
    <w:rPr>
      <w:rFonts w:ascii="Calibri" w:hAnsi="Calibri" w:cs="Times New Roman"/>
    </w:rPr>
  </w:style>
  <w:style w:type="paragraph" w:styleId="Heading2">
    <w:name w:val="heading 2"/>
    <w:basedOn w:val="Normal"/>
    <w:link w:val="Heading2Char"/>
    <w:uiPriority w:val="9"/>
    <w:semiHidden/>
    <w:unhideWhenUsed/>
    <w:qFormat/>
    <w:rsid w:val="00254E19"/>
    <w:pPr>
      <w:keepNext/>
      <w:spacing w:before="40" w:after="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54E19"/>
    <w:rPr>
      <w:rFonts w:ascii="Calibri Light" w:hAnsi="Calibri Light" w:cs="Times New Roman"/>
      <w:color w:val="2E74B5"/>
      <w:sz w:val="26"/>
      <w:szCs w:val="26"/>
    </w:rPr>
  </w:style>
  <w:style w:type="character" w:styleId="Hyperlink">
    <w:name w:val="Hyperlink"/>
    <w:basedOn w:val="DefaultParagraphFont"/>
    <w:uiPriority w:val="99"/>
    <w:semiHidden/>
    <w:unhideWhenUsed/>
    <w:rsid w:val="00254E19"/>
    <w:rPr>
      <w:color w:val="0563C1"/>
      <w:u w:val="single"/>
    </w:rPr>
  </w:style>
  <w:style w:type="paragraph" w:styleId="ListParagraph">
    <w:name w:val="List Paragraph"/>
    <w:basedOn w:val="Normal"/>
    <w:uiPriority w:val="34"/>
    <w:qFormat/>
    <w:rsid w:val="00254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nl" TargetMode="External"/><Relationship Id="rId3" Type="http://schemas.openxmlformats.org/officeDocument/2006/relationships/settings" Target="settings.xml"/><Relationship Id="rId7" Type="http://schemas.openxmlformats.org/officeDocument/2006/relationships/hyperlink" Target="http://www.mybenefits.fgov.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AB83.849C02E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benefits.fgo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BCSS-KSZ</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Leroy (KSZ-BCSS)</dc:creator>
  <cp:keywords/>
  <dc:description/>
  <cp:lastModifiedBy>Isabelle Leroy (KSZ-BCSS)</cp:lastModifiedBy>
  <cp:revision>2</cp:revision>
  <dcterms:created xsi:type="dcterms:W3CDTF">2019-12-09T09:04:00Z</dcterms:created>
  <dcterms:modified xsi:type="dcterms:W3CDTF">2019-12-09T09:04:00Z</dcterms:modified>
</cp:coreProperties>
</file>