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9F" w:rsidRDefault="0091359F" w:rsidP="0091359F">
      <w:pPr>
        <w:jc w:val="center"/>
        <w:rPr>
          <w:rFonts w:ascii="Calibri Light" w:hAnsi="Calibri Light"/>
          <w:b/>
          <w:bCs/>
          <w:color w:val="1F497D"/>
          <w:sz w:val="8"/>
          <w:szCs w:val="8"/>
          <w:lang w:val="fr-BE"/>
        </w:rPr>
      </w:pPr>
      <w:bookmarkStart w:id="0" w:name="_MailOriginal"/>
      <w:bookmarkStart w:id="1" w:name="_GoBack"/>
      <w:bookmarkEnd w:id="1"/>
      <w:r>
        <w:rPr>
          <w:noProof/>
        </w:rPr>
        <w:drawing>
          <wp:inline distT="0" distB="0" distL="0" distR="0">
            <wp:extent cx="1114425" cy="1114425"/>
            <wp:effectExtent l="0" t="0" r="9525" b="9525"/>
            <wp:docPr id="1" name="Picture 1" descr="cid:image001.png@01D5AB77.33728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AB77.337289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91359F" w:rsidRDefault="0091359F" w:rsidP="0091359F">
      <w:pPr>
        <w:jc w:val="center"/>
        <w:rPr>
          <w:rFonts w:ascii="Calibri Light" w:hAnsi="Calibri Light"/>
          <w:b/>
          <w:bCs/>
          <w:color w:val="1F497D"/>
          <w:sz w:val="8"/>
          <w:szCs w:val="8"/>
          <w:lang w:val="fr-BE"/>
        </w:rPr>
      </w:pPr>
    </w:p>
    <w:p w:rsidR="0091359F" w:rsidRPr="0091359F" w:rsidRDefault="0091359F" w:rsidP="0091359F">
      <w:pPr>
        <w:keepNext/>
        <w:spacing w:before="40" w:after="0"/>
        <w:jc w:val="center"/>
        <w:rPr>
          <w:rFonts w:ascii="Calibri Light" w:hAnsi="Calibri Light"/>
          <w:color w:val="2E74B5"/>
          <w:sz w:val="25"/>
          <w:szCs w:val="25"/>
          <w:lang w:val="fr-BE"/>
        </w:rPr>
      </w:pPr>
      <w:proofErr w:type="spellStart"/>
      <w:r w:rsidRPr="0091359F">
        <w:rPr>
          <w:rFonts w:ascii="Calibri Light" w:hAnsi="Calibri Light"/>
          <w:color w:val="2E74B5"/>
          <w:sz w:val="25"/>
          <w:szCs w:val="25"/>
          <w:lang w:val="fr-BE"/>
        </w:rPr>
        <w:t>MyB</w:t>
      </w:r>
      <w:r w:rsidR="000023B7">
        <w:rPr>
          <w:rFonts w:ascii="Calibri Light" w:hAnsi="Calibri Light"/>
          <w:color w:val="2E74B5"/>
          <w:sz w:val="25"/>
          <w:szCs w:val="25"/>
          <w:lang w:val="fr-BE"/>
        </w:rPr>
        <w:t>Enefits</w:t>
      </w:r>
      <w:proofErr w:type="spellEnd"/>
      <w:r w:rsidR="000023B7">
        <w:rPr>
          <w:rFonts w:ascii="Calibri Light" w:hAnsi="Calibri Light"/>
          <w:color w:val="2E74B5"/>
          <w:sz w:val="25"/>
          <w:szCs w:val="25"/>
          <w:lang w:val="fr-BE"/>
        </w:rPr>
        <w:t xml:space="preserve"> - appli mobile et web de la BCSS</w:t>
      </w:r>
    </w:p>
    <w:p w:rsidR="0091359F" w:rsidRDefault="0091359F" w:rsidP="0091359F">
      <w:pPr>
        <w:rPr>
          <w:rFonts w:ascii="Calibri Light" w:hAnsi="Calibri Light"/>
          <w:sz w:val="8"/>
          <w:szCs w:val="8"/>
          <w:lang w:val="fr-BE"/>
        </w:rPr>
      </w:pPr>
    </w:p>
    <w:p w:rsidR="0091359F" w:rsidRPr="003636AD" w:rsidRDefault="0091359F" w:rsidP="0091359F">
      <w:pPr>
        <w:rPr>
          <w:rFonts w:ascii="Calibri Light" w:hAnsi="Calibri Light"/>
          <w:b/>
          <w:bCs/>
          <w:sz w:val="24"/>
          <w:szCs w:val="24"/>
          <w:lang w:val="fr-BE"/>
        </w:rPr>
      </w:pPr>
      <w:proofErr w:type="spellStart"/>
      <w:r w:rsidRPr="003636AD">
        <w:rPr>
          <w:rFonts w:ascii="Calibri Light" w:hAnsi="Calibri Light"/>
          <w:b/>
          <w:bCs/>
          <w:sz w:val="24"/>
          <w:szCs w:val="24"/>
          <w:lang w:val="fr-BE"/>
        </w:rPr>
        <w:t>MyBEnefits</w:t>
      </w:r>
      <w:proofErr w:type="spellEnd"/>
      <w:r w:rsidRPr="003636AD">
        <w:rPr>
          <w:rFonts w:ascii="Calibri Light" w:hAnsi="Calibri Light"/>
          <w:b/>
          <w:bCs/>
          <w:sz w:val="24"/>
          <w:szCs w:val="24"/>
          <w:lang w:val="fr-BE"/>
        </w:rPr>
        <w:t xml:space="preserve"> est une initiative de la Ministre des Affaires Sociales, Maggie De Block, et de la Banque Carrefour de la sécurité sociale (BCSS). Elle constitue un précieux complément aux outils existants pour une simplification et une automatisation maximales de l’octroi de droits sociaux. </w:t>
      </w:r>
      <w:proofErr w:type="spellStart"/>
      <w:r w:rsidRPr="003636AD">
        <w:rPr>
          <w:rFonts w:ascii="Calibri Light" w:hAnsi="Calibri Light"/>
          <w:b/>
          <w:bCs/>
          <w:sz w:val="24"/>
          <w:szCs w:val="24"/>
          <w:lang w:val="fr-BE"/>
        </w:rPr>
        <w:t>MyBEnefits</w:t>
      </w:r>
      <w:proofErr w:type="spellEnd"/>
      <w:r w:rsidRPr="003636AD">
        <w:rPr>
          <w:rFonts w:ascii="Calibri Light" w:hAnsi="Calibri Light"/>
          <w:b/>
          <w:bCs/>
          <w:sz w:val="24"/>
          <w:szCs w:val="24"/>
          <w:lang w:val="fr-BE"/>
        </w:rPr>
        <w:t xml:space="preserve"> est simple d’accès pour les citoyens qui demandent un avantage social et pour les instances qui accordent celui-ci. </w:t>
      </w:r>
      <w:r w:rsidRPr="003636AD">
        <w:rPr>
          <w:rFonts w:ascii="Calibri Light" w:hAnsi="Calibri Light"/>
          <w:b/>
          <w:bCs/>
          <w:sz w:val="24"/>
          <w:szCs w:val="24"/>
          <w:lang w:val="fr-BE"/>
        </w:rPr>
        <w:br/>
        <w:t xml:space="preserve">Grâce à l’appli </w:t>
      </w:r>
      <w:proofErr w:type="spellStart"/>
      <w:r w:rsidRPr="003636AD">
        <w:rPr>
          <w:rFonts w:ascii="Calibri Light" w:hAnsi="Calibri Light"/>
          <w:b/>
          <w:bCs/>
          <w:sz w:val="24"/>
          <w:szCs w:val="24"/>
          <w:lang w:val="fr-BE"/>
        </w:rPr>
        <w:t>MyBEnefits</w:t>
      </w:r>
      <w:proofErr w:type="spellEnd"/>
      <w:r w:rsidRPr="003636AD">
        <w:rPr>
          <w:rFonts w:ascii="Calibri Light" w:hAnsi="Calibri Light"/>
          <w:b/>
          <w:bCs/>
          <w:sz w:val="24"/>
          <w:szCs w:val="24"/>
          <w:lang w:val="fr-BE"/>
        </w:rPr>
        <w:t xml:space="preserve"> les citoyens les plus vulnérables peuvent toujours avoir avec eux leur attestation pour obtenir leur avantage social.</w:t>
      </w:r>
      <w:r w:rsidR="000023B7" w:rsidRPr="003636AD">
        <w:rPr>
          <w:rFonts w:ascii="Calibri Light" w:hAnsi="Calibri Light"/>
          <w:b/>
          <w:bCs/>
          <w:sz w:val="24"/>
          <w:szCs w:val="24"/>
          <w:lang w:val="fr-BE"/>
        </w:rPr>
        <w:t xml:space="preserve"> </w:t>
      </w:r>
      <w:r w:rsidRPr="003636AD">
        <w:rPr>
          <w:rFonts w:ascii="Calibri Light" w:hAnsi="Calibri Light"/>
          <w:b/>
          <w:bCs/>
          <w:sz w:val="24"/>
          <w:szCs w:val="24"/>
          <w:lang w:val="fr-BE"/>
        </w:rPr>
        <w:t xml:space="preserve">Les instances qui octroient les avantages ne doivent plus non plus traiter les attestations papier. </w:t>
      </w:r>
      <w:r w:rsidR="000023B7" w:rsidRPr="003636AD">
        <w:rPr>
          <w:rFonts w:ascii="Calibri Light" w:hAnsi="Calibri Light"/>
          <w:b/>
          <w:bCs/>
          <w:sz w:val="24"/>
          <w:szCs w:val="24"/>
          <w:lang w:val="fr-BE"/>
        </w:rPr>
        <w:t>D</w:t>
      </w:r>
      <w:r w:rsidRPr="003636AD">
        <w:rPr>
          <w:rFonts w:ascii="Calibri Light" w:hAnsi="Calibri Light"/>
          <w:b/>
          <w:bCs/>
          <w:sz w:val="24"/>
          <w:szCs w:val="24"/>
          <w:lang w:val="fr-BE"/>
        </w:rPr>
        <w:t xml:space="preserve">ès lors l’ensemble des instances qui octroient des avantages sur base d’un statut social </w:t>
      </w:r>
      <w:r w:rsidR="000023B7" w:rsidRPr="003636AD">
        <w:rPr>
          <w:rFonts w:ascii="Calibri Light" w:hAnsi="Calibri Light"/>
          <w:b/>
          <w:bCs/>
          <w:sz w:val="24"/>
          <w:szCs w:val="24"/>
          <w:lang w:val="fr-BE"/>
        </w:rPr>
        <w:t xml:space="preserve">sont invitées </w:t>
      </w:r>
      <w:r w:rsidRPr="003636AD">
        <w:rPr>
          <w:rFonts w:ascii="Calibri Light" w:hAnsi="Calibri Light"/>
          <w:b/>
          <w:bCs/>
          <w:sz w:val="24"/>
          <w:szCs w:val="24"/>
          <w:lang w:val="fr-BE"/>
        </w:rPr>
        <w:t>à utiliser cette appli. Cette simplification est profitable à tous</w:t>
      </w:r>
      <w:r w:rsidR="000023B7" w:rsidRPr="003636AD">
        <w:rPr>
          <w:rFonts w:ascii="Calibri Light" w:hAnsi="Calibri Light"/>
          <w:b/>
          <w:bCs/>
          <w:sz w:val="24"/>
          <w:szCs w:val="24"/>
          <w:lang w:val="fr-BE"/>
        </w:rPr>
        <w:t>.</w:t>
      </w:r>
      <w:r w:rsidRPr="003636AD">
        <w:rPr>
          <w:rFonts w:ascii="Calibri Light" w:hAnsi="Calibri Light"/>
          <w:b/>
          <w:bCs/>
          <w:sz w:val="24"/>
          <w:szCs w:val="24"/>
          <w:lang w:val="fr-BE"/>
        </w:rPr>
        <w:t xml:space="preserve"> </w:t>
      </w:r>
    </w:p>
    <w:p w:rsidR="0091359F" w:rsidRDefault="0091359F" w:rsidP="0091359F">
      <w:pPr>
        <w:rPr>
          <w:color w:val="0070C0"/>
          <w:sz w:val="8"/>
          <w:szCs w:val="8"/>
          <w:lang w:val="fr-BE"/>
        </w:rPr>
      </w:pPr>
    </w:p>
    <w:p w:rsidR="0091359F" w:rsidRDefault="0091359F" w:rsidP="0091359F">
      <w:pPr>
        <w:rPr>
          <w:color w:val="0070C0"/>
          <w:lang w:val="fr-BE"/>
        </w:rPr>
      </w:pPr>
      <w:r>
        <w:rPr>
          <w:color w:val="0070C0"/>
          <w:lang w:val="fr-BE"/>
        </w:rPr>
        <w:t xml:space="preserve">Ce que </w:t>
      </w:r>
      <w:proofErr w:type="spellStart"/>
      <w:r>
        <w:rPr>
          <w:color w:val="0070C0"/>
          <w:lang w:val="fr-BE"/>
        </w:rPr>
        <w:t>MyBEnefits</w:t>
      </w:r>
      <w:proofErr w:type="spellEnd"/>
      <w:r>
        <w:rPr>
          <w:color w:val="0070C0"/>
          <w:lang w:val="fr-BE"/>
        </w:rPr>
        <w:t xml:space="preserve"> permet</w:t>
      </w:r>
    </w:p>
    <w:p w:rsidR="0091359F" w:rsidRDefault="0091359F" w:rsidP="0091359F">
      <w:pPr>
        <w:autoSpaceDE w:val="0"/>
        <w:autoSpaceDN w:val="0"/>
        <w:spacing w:after="200" w:line="276" w:lineRule="auto"/>
        <w:rPr>
          <w:lang w:val="fr-BE"/>
        </w:rPr>
      </w:pPr>
      <w:r>
        <w:rPr>
          <w:lang w:val="fr-BE"/>
        </w:rPr>
        <w:t xml:space="preserve">L’appli </w:t>
      </w:r>
      <w:proofErr w:type="spellStart"/>
      <w:r>
        <w:rPr>
          <w:lang w:val="fr-BE"/>
        </w:rPr>
        <w:t>MyBEnefits</w:t>
      </w:r>
      <w:proofErr w:type="spellEnd"/>
      <w:r>
        <w:rPr>
          <w:lang w:val="fr-BE"/>
        </w:rPr>
        <w:t xml:space="preserve"> permet au citoyen de consulter en temps réel ses statuts sociaux (</w:t>
      </w:r>
      <w:proofErr w:type="spellStart"/>
      <w:r>
        <w:rPr>
          <w:lang w:val="fr-BE"/>
        </w:rPr>
        <w:t>p.e</w:t>
      </w:r>
      <w:proofErr w:type="spellEnd"/>
      <w:r>
        <w:rPr>
          <w:lang w:val="fr-BE"/>
        </w:rPr>
        <w:t>. revenu d’intégration sociale, garantie de revenus aux personnes âgées, perte d’autonomie) et de les montrer sous la forme d’un code QR. De cette manière, le citoyen fournit une preuve électronique valide qu’il satisfait aux conditions pour bénéficier d’un avantage tel qu’un tarif préférentiel. Les attestations papier deviennent superflues.</w:t>
      </w:r>
    </w:p>
    <w:p w:rsidR="0091359F" w:rsidRDefault="0091359F" w:rsidP="0091359F">
      <w:pPr>
        <w:autoSpaceDE w:val="0"/>
        <w:autoSpaceDN w:val="0"/>
        <w:spacing w:after="200" w:line="276" w:lineRule="auto"/>
        <w:rPr>
          <w:lang w:val="fr-BE"/>
        </w:rPr>
      </w:pPr>
      <w:r>
        <w:rPr>
          <w:lang w:val="fr-BE"/>
        </w:rPr>
        <w:t xml:space="preserve">Cette même appli permet à l’instance qui octroie l’avantage de lire le code QR présenté et d’octroyer sur cette base l’avantage lié au statut social. </w:t>
      </w:r>
      <w:r>
        <w:rPr>
          <w:lang w:val="fr-BE"/>
        </w:rPr>
        <w:br/>
        <w:t>L’appli a été conçue dans le respect de la vie privée du citoyen et affiche uniquement les statuts sociaux pertinents.</w:t>
      </w:r>
    </w:p>
    <w:p w:rsidR="0091359F" w:rsidRDefault="0091359F" w:rsidP="0091359F">
      <w:pPr>
        <w:autoSpaceDE w:val="0"/>
        <w:autoSpaceDN w:val="0"/>
        <w:spacing w:after="200" w:line="276" w:lineRule="auto"/>
        <w:rPr>
          <w:lang w:val="fr-BE"/>
        </w:rPr>
      </w:pPr>
      <w:proofErr w:type="spellStart"/>
      <w:r>
        <w:rPr>
          <w:lang w:val="fr-BE"/>
        </w:rPr>
        <w:t>MyBEnefits</w:t>
      </w:r>
      <w:proofErr w:type="spellEnd"/>
      <w:r>
        <w:rPr>
          <w:lang w:val="fr-BE"/>
        </w:rPr>
        <w:t xml:space="preserve"> est un instrument extrêmement utile dans la lutte contre le non-recours à des droits, souvent par les personnes socialement défavorisées. Elle permet aussi de réduire les formalités administratives, pour le citoyen et pour l'instance qui octroie le droit.</w:t>
      </w:r>
    </w:p>
    <w:p w:rsidR="0091359F" w:rsidRDefault="0091359F" w:rsidP="0091359F">
      <w:pPr>
        <w:autoSpaceDE w:val="0"/>
        <w:autoSpaceDN w:val="0"/>
        <w:spacing w:after="200" w:line="276" w:lineRule="auto"/>
        <w:rPr>
          <w:color w:val="0070C0"/>
          <w:lang w:val="fr-BE"/>
        </w:rPr>
      </w:pPr>
      <w:r>
        <w:rPr>
          <w:color w:val="0070C0"/>
          <w:lang w:val="fr-BE"/>
        </w:rPr>
        <w:t xml:space="preserve">A qui s’adresse l’appli </w:t>
      </w:r>
      <w:proofErr w:type="spellStart"/>
      <w:r>
        <w:rPr>
          <w:color w:val="0070C0"/>
          <w:lang w:val="fr-BE"/>
        </w:rPr>
        <w:t>MyBEnefits</w:t>
      </w:r>
      <w:proofErr w:type="spellEnd"/>
      <w:r>
        <w:rPr>
          <w:color w:val="0070C0"/>
          <w:lang w:val="fr-BE"/>
        </w:rPr>
        <w:t xml:space="preserve"> ?</w:t>
      </w:r>
    </w:p>
    <w:p w:rsidR="0091359F" w:rsidRDefault="0091359F" w:rsidP="0091359F">
      <w:pPr>
        <w:autoSpaceDE w:val="0"/>
        <w:autoSpaceDN w:val="0"/>
        <w:spacing w:after="200" w:line="276" w:lineRule="auto"/>
        <w:rPr>
          <w:lang w:val="fr-BE"/>
        </w:rPr>
      </w:pPr>
      <w:r>
        <w:rPr>
          <w:lang w:val="fr-BE"/>
        </w:rPr>
        <w:t xml:space="preserve">En Belgique, près de 2 millions de citoyens ont au moins un statut social qui peut être prouvé par l’appli. Le nombre de bénéficiaires potentiels est donc conséquent. Par ailleurs, plusieurs milliers d’organismes accordent des droits sur base des statuts sociaux. L’appli </w:t>
      </w:r>
      <w:proofErr w:type="spellStart"/>
      <w:r>
        <w:rPr>
          <w:lang w:val="fr-BE"/>
        </w:rPr>
        <w:t>MyBEnefits</w:t>
      </w:r>
      <w:proofErr w:type="spellEnd"/>
      <w:r>
        <w:rPr>
          <w:lang w:val="fr-BE"/>
        </w:rPr>
        <w:t xml:space="preserve"> est destinée aux entreprises </w:t>
      </w:r>
      <w:r>
        <w:rPr>
          <w:lang w:val="fr-BE"/>
        </w:rPr>
        <w:lastRenderedPageBreak/>
        <w:t>d’utilité publique, aux communes, aux acteurs des secteurs de la culture, du sport et des loisirs, du tourisme, etc.</w:t>
      </w:r>
    </w:p>
    <w:p w:rsidR="0091359F" w:rsidRDefault="0091359F" w:rsidP="0091359F">
      <w:pPr>
        <w:rPr>
          <w:color w:val="0070C0"/>
          <w:lang w:val="fr-BE"/>
        </w:rPr>
      </w:pPr>
      <w:r>
        <w:rPr>
          <w:color w:val="0070C0"/>
          <w:lang w:val="fr-BE"/>
        </w:rPr>
        <w:t xml:space="preserve">Accéder à </w:t>
      </w:r>
      <w:proofErr w:type="spellStart"/>
      <w:r>
        <w:rPr>
          <w:color w:val="0070C0"/>
          <w:lang w:val="fr-BE"/>
        </w:rPr>
        <w:t>MyBEnefits</w:t>
      </w:r>
      <w:proofErr w:type="spellEnd"/>
    </w:p>
    <w:p w:rsidR="0091359F" w:rsidRDefault="0091359F" w:rsidP="0091359F">
      <w:pPr>
        <w:pStyle w:val="ListParagraph"/>
        <w:numPr>
          <w:ilvl w:val="0"/>
          <w:numId w:val="1"/>
        </w:numPr>
        <w:spacing w:line="240" w:lineRule="auto"/>
        <w:ind w:left="284" w:hanging="284"/>
        <w:rPr>
          <w:lang w:val="fr-BE"/>
        </w:rPr>
      </w:pPr>
      <w:r>
        <w:rPr>
          <w:lang w:val="fr-BE"/>
        </w:rPr>
        <w:t>L’application est accessible gratuitement pour Android en téléchargement depuis Google Play.</w:t>
      </w:r>
    </w:p>
    <w:p w:rsidR="0091359F" w:rsidRDefault="0091359F" w:rsidP="0091359F">
      <w:pPr>
        <w:pStyle w:val="ListParagraph"/>
        <w:numPr>
          <w:ilvl w:val="0"/>
          <w:numId w:val="1"/>
        </w:numPr>
        <w:spacing w:line="240" w:lineRule="auto"/>
        <w:ind w:left="284" w:hanging="284"/>
        <w:rPr>
          <w:lang w:val="fr-BE"/>
        </w:rPr>
      </w:pPr>
      <w:r>
        <w:rPr>
          <w:lang w:val="fr-BE"/>
        </w:rPr>
        <w:t xml:space="preserve">Elle est également accessible sur le site </w:t>
      </w:r>
      <w:hyperlink r:id="rId7" w:history="1">
        <w:r>
          <w:rPr>
            <w:rStyle w:val="Hyperlink"/>
            <w:lang w:val="fr-BE"/>
          </w:rPr>
          <w:t>www.mybenefits.fgov.be</w:t>
        </w:r>
      </w:hyperlink>
      <w:r>
        <w:rPr>
          <w:lang w:val="fr-BE"/>
        </w:rPr>
        <w:t>.</w:t>
      </w:r>
    </w:p>
    <w:p w:rsidR="00052944" w:rsidRPr="0091359F" w:rsidRDefault="0091359F">
      <w:pPr>
        <w:rPr>
          <w:lang w:val="fr-BE"/>
        </w:rPr>
      </w:pPr>
      <w:r>
        <w:rPr>
          <w:color w:val="0070C0"/>
          <w:lang w:val="fr-BE"/>
        </w:rPr>
        <w:t>En savoir plus?</w:t>
      </w:r>
      <w:r>
        <w:rPr>
          <w:color w:val="0070C0"/>
          <w:lang w:val="fr-BE"/>
        </w:rPr>
        <w:br/>
      </w:r>
      <w:r>
        <w:rPr>
          <w:lang w:val="fr-BE"/>
        </w:rPr>
        <w:t xml:space="preserve">Sur le </w:t>
      </w:r>
      <w:hyperlink r:id="rId8" w:history="1">
        <w:r>
          <w:rPr>
            <w:rStyle w:val="Hyperlink"/>
            <w:lang w:val="fr-BE"/>
          </w:rPr>
          <w:t>site de la BCSS</w:t>
        </w:r>
      </w:hyperlink>
      <w:r>
        <w:rPr>
          <w:lang w:val="fr-BE"/>
        </w:rPr>
        <w:t xml:space="preserve">, vous trouverez notamment la liste des statuts sociaux harmonisés et une information complète sur le projet </w:t>
      </w:r>
      <w:hyperlink r:id="rId9" w:history="1">
        <w:proofErr w:type="spellStart"/>
        <w:r>
          <w:rPr>
            <w:rStyle w:val="Hyperlink"/>
            <w:lang w:val="fr-BE"/>
          </w:rPr>
          <w:t>MyBEnefits</w:t>
        </w:r>
        <w:proofErr w:type="spellEnd"/>
      </w:hyperlink>
      <w:r>
        <w:rPr>
          <w:lang w:val="fr-BE"/>
        </w:rPr>
        <w:t>.</w:t>
      </w:r>
      <w:bookmarkEnd w:id="0"/>
    </w:p>
    <w:sectPr w:rsidR="00052944" w:rsidRPr="009135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852B0"/>
    <w:multiLevelType w:val="hybridMultilevel"/>
    <w:tmpl w:val="C05ADB66"/>
    <w:lvl w:ilvl="0" w:tplc="2992485A">
      <w:numFmt w:val="bullet"/>
      <w:lvlText w:val="-"/>
      <w:lvlJc w:val="left"/>
      <w:pPr>
        <w:ind w:left="720" w:hanging="360"/>
      </w:pPr>
      <w:rPr>
        <w:rFonts w:ascii="Calibri Light" w:eastAsia="Calibri" w:hAnsi="Calibri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9F"/>
    <w:rsid w:val="000023B7"/>
    <w:rsid w:val="00052944"/>
    <w:rsid w:val="003636AD"/>
    <w:rsid w:val="0044528B"/>
    <w:rsid w:val="0091359F"/>
    <w:rsid w:val="00AF3439"/>
    <w:rsid w:val="00F0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8D388-E973-49CF-8186-DD4E7595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9F"/>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359F"/>
    <w:rPr>
      <w:color w:val="0563C1"/>
      <w:u w:val="single"/>
    </w:rPr>
  </w:style>
  <w:style w:type="paragraph" w:styleId="ListParagraph">
    <w:name w:val="List Paragraph"/>
    <w:basedOn w:val="Normal"/>
    <w:uiPriority w:val="34"/>
    <w:qFormat/>
    <w:rsid w:val="00913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4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fr" TargetMode="External"/><Relationship Id="rId3" Type="http://schemas.openxmlformats.org/officeDocument/2006/relationships/settings" Target="settings.xml"/><Relationship Id="rId7" Type="http://schemas.openxmlformats.org/officeDocument/2006/relationships/hyperlink" Target="http://www.mybenefits.fgov.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AB77.337289E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benefits.fg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BCSS-KSZ</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Leroy (KSZ-BCSS)</dc:creator>
  <cp:keywords/>
  <dc:description/>
  <cp:lastModifiedBy>Isabelle Leroy (KSZ-BCSS)</cp:lastModifiedBy>
  <cp:revision>2</cp:revision>
  <dcterms:created xsi:type="dcterms:W3CDTF">2019-12-09T09:02:00Z</dcterms:created>
  <dcterms:modified xsi:type="dcterms:W3CDTF">2019-12-09T09:02:00Z</dcterms:modified>
</cp:coreProperties>
</file>